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84332" w14:textId="77777777" w:rsidR="007C56CC" w:rsidRPr="00301006" w:rsidRDefault="00301006">
      <w:pPr>
        <w:spacing w:after="0"/>
        <w:jc w:val="center"/>
        <w:rPr>
          <w:lang w:val="es-ES"/>
        </w:rPr>
      </w:pPr>
      <w:r>
        <w:rPr>
          <w:rFonts w:asciiTheme="majorHAnsi" w:hAnsiTheme="majorHAnsi"/>
          <w:b/>
          <w:bCs/>
          <w:lang w:val="es-ES"/>
        </w:rPr>
        <w:t>SOLICITUD DE TRABAJOS FIN DE GRADO CURSO 2017-18</w:t>
      </w:r>
      <w:r w:rsidR="00D06231">
        <w:rPr>
          <w:rFonts w:asciiTheme="majorHAnsi" w:hAnsiTheme="majorHAnsi"/>
          <w:b/>
          <w:bCs/>
          <w:lang w:val="es-ES"/>
        </w:rPr>
        <w:t>, convocatoria de septiembre</w:t>
      </w:r>
    </w:p>
    <w:p w14:paraId="4CF692D4" w14:textId="77777777" w:rsidR="007C56CC" w:rsidRDefault="007C56CC">
      <w:pPr>
        <w:spacing w:after="0"/>
        <w:rPr>
          <w:rFonts w:asciiTheme="majorHAnsi" w:hAnsiTheme="majorHAnsi"/>
          <w:lang w:val="es-ES"/>
        </w:rPr>
      </w:pPr>
    </w:p>
    <w:p w14:paraId="2A6BBBAA" w14:textId="351EC9C1" w:rsidR="007C56CC" w:rsidRPr="000B3AC5" w:rsidRDefault="00052ECE">
      <w:pPr>
        <w:spacing w:after="0"/>
        <w:rPr>
          <w:rFonts w:asciiTheme="majorHAnsi" w:hAnsiTheme="majorHAnsi"/>
          <w:sz w:val="22"/>
          <w:szCs w:val="22"/>
          <w:lang w:val="es-ES"/>
        </w:rPr>
      </w:pPr>
      <w:r>
        <w:rPr>
          <w:rFonts w:asciiTheme="majorHAnsi" w:hAnsiTheme="majorHAnsi"/>
          <w:sz w:val="22"/>
          <w:szCs w:val="22"/>
          <w:lang w:val="es-ES"/>
        </w:rPr>
        <w:t>Además de los que reúnan los requisitos expresados en la guía docente, p</w:t>
      </w:r>
      <w:r w:rsidR="00D06231" w:rsidRPr="000B3AC5">
        <w:rPr>
          <w:rFonts w:asciiTheme="majorHAnsi" w:hAnsiTheme="majorHAnsi"/>
          <w:sz w:val="22"/>
          <w:szCs w:val="22"/>
          <w:lang w:val="es-ES"/>
        </w:rPr>
        <w:t xml:space="preserve">ueden presentar la solicitud en esta convocatoria todos aquellos alumnos que tengan pendiente de aprobar a lo sumo una asignatura de Formación Básica u Obligatoria </w:t>
      </w:r>
      <w:r w:rsidR="000B3AC5" w:rsidRPr="000B3AC5">
        <w:rPr>
          <w:rFonts w:asciiTheme="majorHAnsi" w:hAnsiTheme="majorHAnsi"/>
          <w:sz w:val="22"/>
          <w:szCs w:val="22"/>
          <w:lang w:val="es-ES"/>
        </w:rPr>
        <w:t xml:space="preserve">o que les falten no más </w:t>
      </w:r>
      <w:r w:rsidR="000C76D4">
        <w:rPr>
          <w:rFonts w:asciiTheme="majorHAnsi" w:hAnsiTheme="majorHAnsi"/>
          <w:sz w:val="22"/>
          <w:szCs w:val="22"/>
          <w:lang w:val="es-ES"/>
        </w:rPr>
        <w:t xml:space="preserve">de </w:t>
      </w:r>
      <w:r w:rsidR="000B3AC5" w:rsidRPr="000B3AC5">
        <w:rPr>
          <w:rFonts w:asciiTheme="majorHAnsi" w:hAnsiTheme="majorHAnsi"/>
          <w:sz w:val="22"/>
          <w:szCs w:val="22"/>
          <w:lang w:val="es-ES"/>
        </w:rPr>
        <w:t>36 créditos (excluyendo el TFG) para terminar el Grado</w:t>
      </w:r>
      <w:r w:rsidR="00301006" w:rsidRPr="000B3AC5">
        <w:rPr>
          <w:rFonts w:asciiTheme="majorHAnsi" w:hAnsiTheme="majorHAnsi"/>
          <w:sz w:val="22"/>
          <w:szCs w:val="22"/>
          <w:lang w:val="es-ES"/>
        </w:rPr>
        <w:t>.</w:t>
      </w:r>
      <w:r w:rsidR="000B3AC5" w:rsidRPr="000B3AC5">
        <w:rPr>
          <w:rFonts w:asciiTheme="majorHAnsi" w:hAnsiTheme="majorHAnsi"/>
          <w:sz w:val="22"/>
          <w:szCs w:val="22"/>
          <w:lang w:val="es-ES"/>
        </w:rPr>
        <w:t xml:space="preserve"> En </w:t>
      </w:r>
      <w:r>
        <w:rPr>
          <w:rFonts w:asciiTheme="majorHAnsi" w:hAnsiTheme="majorHAnsi"/>
          <w:sz w:val="22"/>
          <w:szCs w:val="22"/>
          <w:lang w:val="es-ES"/>
        </w:rPr>
        <w:t>estos segundos</w:t>
      </w:r>
      <w:bookmarkStart w:id="0" w:name="_GoBack"/>
      <w:bookmarkEnd w:id="0"/>
      <w:r>
        <w:rPr>
          <w:rFonts w:asciiTheme="majorHAnsi" w:hAnsiTheme="majorHAnsi"/>
          <w:sz w:val="22"/>
          <w:szCs w:val="22"/>
          <w:lang w:val="es-ES"/>
        </w:rPr>
        <w:t xml:space="preserve"> casos</w:t>
      </w:r>
      <w:r w:rsidR="000B3AC5" w:rsidRPr="000B3AC5">
        <w:rPr>
          <w:rFonts w:asciiTheme="majorHAnsi" w:hAnsiTheme="majorHAnsi"/>
          <w:sz w:val="22"/>
          <w:szCs w:val="22"/>
          <w:lang w:val="es-ES"/>
        </w:rPr>
        <w:t xml:space="preserve"> es imprescindible obtener la autorización </w:t>
      </w:r>
      <w:r w:rsidR="000C76D4">
        <w:rPr>
          <w:rFonts w:asciiTheme="majorHAnsi" w:hAnsiTheme="majorHAnsi"/>
          <w:sz w:val="22"/>
          <w:szCs w:val="22"/>
          <w:lang w:val="es-ES"/>
        </w:rPr>
        <w:t xml:space="preserve">previa </w:t>
      </w:r>
      <w:r w:rsidR="000B3AC5" w:rsidRPr="000B3AC5">
        <w:rPr>
          <w:rFonts w:asciiTheme="majorHAnsi" w:hAnsiTheme="majorHAnsi"/>
          <w:sz w:val="22"/>
          <w:szCs w:val="22"/>
          <w:lang w:val="es-ES"/>
        </w:rPr>
        <w:t>del tutor</w:t>
      </w:r>
      <w:r w:rsidR="00155C82">
        <w:rPr>
          <w:rFonts w:asciiTheme="majorHAnsi" w:hAnsiTheme="majorHAnsi"/>
          <w:sz w:val="22"/>
          <w:szCs w:val="22"/>
          <w:lang w:val="es-ES"/>
        </w:rPr>
        <w:t xml:space="preserve"> en el Grado</w:t>
      </w:r>
      <w:r w:rsidR="000B3AC5" w:rsidRPr="000B3AC5">
        <w:rPr>
          <w:rFonts w:asciiTheme="majorHAnsi" w:hAnsiTheme="majorHAnsi"/>
          <w:sz w:val="22"/>
          <w:szCs w:val="22"/>
          <w:lang w:val="es-ES"/>
        </w:rPr>
        <w:t xml:space="preserve">. </w:t>
      </w:r>
    </w:p>
    <w:p w14:paraId="020B2AC6" w14:textId="77777777" w:rsidR="007C56CC" w:rsidRDefault="007C56CC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174A262" w14:textId="77777777" w:rsidR="007C56CC" w:rsidRPr="00301006" w:rsidRDefault="00301006">
      <w:pPr>
        <w:shd w:val="clear" w:color="auto" w:fill="DBE5F1" w:themeFill="accent1" w:themeFillTint="33"/>
        <w:spacing w:after="0"/>
        <w:rPr>
          <w:lang w:val="es-ES"/>
        </w:rPr>
      </w:pPr>
      <w:r>
        <w:rPr>
          <w:rFonts w:asciiTheme="majorHAnsi" w:hAnsiTheme="majorHAnsi"/>
          <w:b/>
          <w:lang w:val="es-ES"/>
        </w:rPr>
        <w:t xml:space="preserve">Nombre del (de la) </w:t>
      </w:r>
      <w:r w:rsidR="00D06231">
        <w:rPr>
          <w:rFonts w:asciiTheme="majorHAnsi" w:hAnsiTheme="majorHAnsi"/>
          <w:b/>
          <w:lang w:val="es-ES"/>
        </w:rPr>
        <w:t>solicitante</w:t>
      </w:r>
      <w:r>
        <w:rPr>
          <w:rFonts w:asciiTheme="majorHAnsi" w:hAnsiTheme="majorHAnsi"/>
          <w:b/>
          <w:lang w:val="es-ES"/>
        </w:rPr>
        <w:t>:</w:t>
      </w:r>
    </w:p>
    <w:p w14:paraId="728642C5" w14:textId="77777777" w:rsidR="007C56CC" w:rsidRDefault="007C56CC">
      <w:pPr>
        <w:shd w:val="clear" w:color="auto" w:fill="DBE5F1" w:themeFill="accent1" w:themeFillTint="33"/>
        <w:spacing w:after="0"/>
        <w:rPr>
          <w:rFonts w:asciiTheme="majorHAnsi" w:hAnsiTheme="majorHAnsi"/>
          <w:b/>
          <w:lang w:val="es-ES"/>
        </w:rPr>
      </w:pPr>
    </w:p>
    <w:p w14:paraId="23BC871C" w14:textId="77777777" w:rsidR="007C56CC" w:rsidRDefault="00301006">
      <w:pPr>
        <w:spacing w:after="0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¿Es estudiante del doble grado Matemáticas-Informática? :   SI           NO</w:t>
      </w:r>
    </w:p>
    <w:p w14:paraId="1297F419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b/>
          <w:lang w:val="es-ES"/>
        </w:rPr>
        <w:t>Correo-e</w:t>
      </w:r>
      <w:r w:rsidR="00D06231">
        <w:rPr>
          <w:rFonts w:asciiTheme="majorHAnsi" w:hAnsiTheme="majorHAnsi"/>
          <w:b/>
          <w:lang w:val="es-ES"/>
        </w:rPr>
        <w:t xml:space="preserve"> UAM</w:t>
      </w:r>
      <w:r>
        <w:rPr>
          <w:rFonts w:asciiTheme="majorHAnsi" w:hAnsiTheme="majorHAnsi"/>
          <w:b/>
          <w:lang w:val="es-ES"/>
        </w:rPr>
        <w:t xml:space="preserve">: </w:t>
      </w:r>
    </w:p>
    <w:p w14:paraId="6A7C1C06" w14:textId="77777777" w:rsidR="00155C82" w:rsidRDefault="00155C82">
      <w:pPr>
        <w:spacing w:after="0"/>
        <w:rPr>
          <w:rFonts w:asciiTheme="majorHAnsi" w:hAnsiTheme="majorHAnsi"/>
          <w:lang w:val="es-ES"/>
        </w:rPr>
      </w:pPr>
    </w:p>
    <w:p w14:paraId="364C142E" w14:textId="77777777" w:rsidR="007C56CC" w:rsidRDefault="00301006">
      <w:pPr>
        <w:spacing w:after="0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TFG solicitados por orden de preferencia</w:t>
      </w:r>
      <w:r w:rsidR="000C76D4">
        <w:rPr>
          <w:rFonts w:asciiTheme="majorHAnsi" w:hAnsiTheme="majorHAnsi"/>
          <w:lang w:val="es-ES"/>
        </w:rPr>
        <w:t xml:space="preserve"> -</w:t>
      </w:r>
      <w:r w:rsidR="000B3AC5">
        <w:rPr>
          <w:rFonts w:asciiTheme="majorHAnsi" w:hAnsiTheme="majorHAnsi"/>
          <w:lang w:val="es-ES"/>
        </w:rPr>
        <w:t>ver la web del departamento</w:t>
      </w:r>
      <w:r w:rsidR="000C76D4">
        <w:rPr>
          <w:rFonts w:asciiTheme="majorHAnsi" w:hAnsiTheme="majorHAnsi"/>
          <w:lang w:val="es-ES"/>
        </w:rPr>
        <w:t>- (hay que solicitar al menos 6)</w:t>
      </w:r>
      <w:r>
        <w:rPr>
          <w:rFonts w:asciiTheme="majorHAnsi" w:hAnsiTheme="majorHAnsi"/>
          <w:lang w:val="es-ES"/>
        </w:rPr>
        <w:t xml:space="preserve">: </w:t>
      </w:r>
    </w:p>
    <w:p w14:paraId="1FAF082C" w14:textId="77777777" w:rsidR="007C56CC" w:rsidRDefault="007C56CC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18D94333" w14:textId="77777777" w:rsidR="007C56CC" w:rsidRDefault="007C56CC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61F3AC61" w14:textId="77777777" w:rsidR="007C56CC" w:rsidRDefault="007C56CC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5C28EF8F" w14:textId="77777777" w:rsidR="007C56CC" w:rsidRDefault="007C56CC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297B377D" w14:textId="77777777" w:rsidR="007C56CC" w:rsidRDefault="007C56CC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770C7785" w14:textId="77777777" w:rsidR="007C56CC" w:rsidRDefault="007C56CC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3452239A" w14:textId="77777777" w:rsidR="000B3AC5" w:rsidRDefault="000B3AC5">
      <w:pPr>
        <w:pStyle w:val="Prrafodelista"/>
        <w:numPr>
          <w:ilvl w:val="0"/>
          <w:numId w:val="1"/>
        </w:numPr>
        <w:spacing w:after="0"/>
        <w:rPr>
          <w:rFonts w:asciiTheme="majorHAnsi" w:hAnsiTheme="majorHAnsi"/>
          <w:lang w:val="es-ES"/>
        </w:rPr>
      </w:pPr>
    </w:p>
    <w:p w14:paraId="4E2C8F34" w14:textId="77777777" w:rsidR="000B3AC5" w:rsidRPr="000B3AC5" w:rsidRDefault="000B3AC5" w:rsidP="000B3AC5">
      <w:pPr>
        <w:spacing w:after="0"/>
        <w:ind w:left="360"/>
        <w:rPr>
          <w:rFonts w:asciiTheme="majorHAnsi" w:hAnsiTheme="majorHAnsi"/>
          <w:lang w:val="es-ES"/>
        </w:rPr>
      </w:pPr>
    </w:p>
    <w:p w14:paraId="1E7EA9F1" w14:textId="77777777" w:rsidR="007C56CC" w:rsidRPr="00301006" w:rsidRDefault="00301006">
      <w:pPr>
        <w:spacing w:after="0"/>
        <w:jc w:val="center"/>
        <w:rPr>
          <w:lang w:val="es-ES"/>
        </w:rPr>
      </w:pPr>
      <w:r>
        <w:rPr>
          <w:rFonts w:asciiTheme="majorHAnsi" w:hAnsiTheme="majorHAnsi"/>
          <w:b/>
          <w:bCs/>
          <w:lang w:val="es-ES"/>
        </w:rPr>
        <w:t>Información sobre el estado de los estudios de grado:</w:t>
      </w:r>
    </w:p>
    <w:p w14:paraId="7C4A332D" w14:textId="77777777" w:rsidR="007C56CC" w:rsidRPr="00301006" w:rsidRDefault="00301006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Calificaciones obtenidas en las  asignaturas  de segundo de Matemáticas y en las obligatorias  de tercero de Matemáticas:</w:t>
      </w:r>
    </w:p>
    <w:p w14:paraId="459A4121" w14:textId="77777777" w:rsidR="007C56CC" w:rsidRDefault="007C56CC">
      <w:pPr>
        <w:spacing w:after="0"/>
        <w:rPr>
          <w:rFonts w:asciiTheme="majorHAnsi" w:hAnsiTheme="majorHAnsi"/>
          <w:lang w:val="es-ES"/>
        </w:rPr>
      </w:pPr>
    </w:p>
    <w:p w14:paraId="49C16B86" w14:textId="77777777" w:rsidR="007C56CC" w:rsidRPr="00301006" w:rsidRDefault="007C56CC">
      <w:pPr>
        <w:rPr>
          <w:lang w:val="es-ES"/>
        </w:rPr>
        <w:sectPr w:rsidR="007C56CC" w:rsidRPr="00301006">
          <w:pgSz w:w="11906" w:h="16838"/>
          <w:pgMar w:top="720" w:right="720" w:bottom="720" w:left="720" w:header="0" w:footer="0" w:gutter="0"/>
          <w:cols w:space="720"/>
          <w:formProt w:val="0"/>
          <w:docGrid w:linePitch="326" w:charSpace="-6145"/>
        </w:sectPr>
      </w:pPr>
    </w:p>
    <w:p w14:paraId="1C46DA09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lastRenderedPageBreak/>
        <w:t xml:space="preserve">Estructuras Algebraicas  </w:t>
      </w:r>
    </w:p>
    <w:p w14:paraId="65274364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Análisis Matemático</w:t>
      </w:r>
    </w:p>
    <w:p w14:paraId="2E512F0B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Matemática Discreta</w:t>
      </w:r>
    </w:p>
    <w:p w14:paraId="7B86790E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Ecuaciones Diferenciales</w:t>
      </w:r>
    </w:p>
    <w:p w14:paraId="70DF19E6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Probabilidad I</w:t>
      </w:r>
    </w:p>
    <w:p w14:paraId="39F18AA9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lastRenderedPageBreak/>
        <w:t>Geometría de Curvas y superficies</w:t>
      </w:r>
    </w:p>
    <w:p w14:paraId="026143D9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Estadística I</w:t>
      </w:r>
    </w:p>
    <w:p w14:paraId="68749620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Modelización</w:t>
      </w:r>
    </w:p>
    <w:p w14:paraId="5BB02F9A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 xml:space="preserve">Topología </w:t>
      </w:r>
    </w:p>
    <w:p w14:paraId="111F1FF5" w14:textId="77777777" w:rsidR="007C56CC" w:rsidRPr="00301006" w:rsidRDefault="00301006">
      <w:p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Variable Compleja I</w:t>
      </w:r>
    </w:p>
    <w:p w14:paraId="7219BAE4" w14:textId="77777777" w:rsidR="007C56CC" w:rsidRPr="00301006" w:rsidRDefault="007C56CC">
      <w:pPr>
        <w:rPr>
          <w:lang w:val="es-ES"/>
        </w:rPr>
        <w:sectPr w:rsidR="007C56CC" w:rsidRPr="00301006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26" w:charSpace="-6145"/>
        </w:sectPr>
      </w:pPr>
    </w:p>
    <w:p w14:paraId="6023A234" w14:textId="77777777" w:rsidR="007C56CC" w:rsidRDefault="007C56CC">
      <w:pPr>
        <w:pStyle w:val="Prrafodelista"/>
        <w:spacing w:after="0"/>
        <w:ind w:left="1440"/>
        <w:rPr>
          <w:rFonts w:asciiTheme="majorHAnsi" w:hAnsiTheme="majorHAnsi"/>
          <w:lang w:val="es-ES"/>
        </w:rPr>
      </w:pPr>
    </w:p>
    <w:p w14:paraId="52129BF3" w14:textId="77777777" w:rsidR="007C56CC" w:rsidRPr="00301006" w:rsidRDefault="00301006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Asignaturas  optativas de tercero y cuarto en las que  se ha matriculado (</w:t>
      </w:r>
      <w:r>
        <w:rPr>
          <w:rFonts w:asciiTheme="majorHAnsi" w:hAnsiTheme="majorHAnsi"/>
          <w:color w:val="000000"/>
          <w:lang w:val="es-ES"/>
        </w:rPr>
        <w:t>indicando las calificaciones de aquellas que ya hayan sido cursadas</w:t>
      </w:r>
      <w:r>
        <w:rPr>
          <w:rFonts w:asciiTheme="majorHAnsi" w:hAnsiTheme="majorHAnsi"/>
          <w:lang w:val="es-ES"/>
        </w:rPr>
        <w:t>)</w:t>
      </w:r>
    </w:p>
    <w:p w14:paraId="2EF5AB2B" w14:textId="77777777" w:rsidR="007C56CC" w:rsidRDefault="007C56CC">
      <w:pPr>
        <w:spacing w:after="0"/>
        <w:rPr>
          <w:rFonts w:asciiTheme="majorHAnsi" w:hAnsiTheme="majorHAnsi"/>
          <w:lang w:val="es-ES"/>
        </w:rPr>
      </w:pPr>
      <w:bookmarkStart w:id="1" w:name="_GoBack1"/>
      <w:bookmarkEnd w:id="1"/>
    </w:p>
    <w:p w14:paraId="21B46E0F" w14:textId="77777777" w:rsidR="007C56CC" w:rsidRDefault="007C56CC">
      <w:pPr>
        <w:spacing w:after="0"/>
        <w:rPr>
          <w:rFonts w:asciiTheme="majorHAnsi" w:hAnsiTheme="majorHAnsi"/>
          <w:lang w:val="es-ES"/>
        </w:rPr>
      </w:pPr>
    </w:p>
    <w:p w14:paraId="21EEFC55" w14:textId="77777777" w:rsidR="007C56CC" w:rsidRPr="000C76D4" w:rsidRDefault="00301006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rFonts w:asciiTheme="majorHAnsi" w:hAnsiTheme="majorHAnsi"/>
          <w:lang w:val="es-ES"/>
        </w:rPr>
        <w:t>Calificación media de la carrera (sobre 10):</w:t>
      </w:r>
      <w:r w:rsidR="00155C82">
        <w:rPr>
          <w:rFonts w:asciiTheme="majorHAnsi" w:hAnsiTheme="majorHAnsi"/>
          <w:lang w:val="es-ES"/>
        </w:rPr>
        <w:tab/>
      </w:r>
      <w:r w:rsidR="00155C82">
        <w:rPr>
          <w:rFonts w:asciiTheme="majorHAnsi" w:hAnsiTheme="majorHAnsi"/>
          <w:lang w:val="es-ES"/>
        </w:rPr>
        <w:tab/>
      </w:r>
      <w:r w:rsidR="00155C82">
        <w:rPr>
          <w:rFonts w:asciiTheme="majorHAnsi" w:hAnsiTheme="majorHAnsi"/>
          <w:lang w:val="es-ES"/>
        </w:rPr>
        <w:tab/>
        <w:t>4. Créditos del Grado por superar:</w:t>
      </w:r>
    </w:p>
    <w:p w14:paraId="68531C46" w14:textId="77777777" w:rsidR="000C76D4" w:rsidRPr="000C76D4" w:rsidRDefault="000C76D4" w:rsidP="000C76D4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C76D4" w14:paraId="67986918" w14:textId="77777777" w:rsidTr="000C76D4">
        <w:tc>
          <w:tcPr>
            <w:tcW w:w="5303" w:type="dxa"/>
          </w:tcPr>
          <w:p w14:paraId="577089A3" w14:textId="77777777" w:rsidR="000C76D4" w:rsidRPr="00301006" w:rsidRDefault="000C76D4" w:rsidP="000C76D4">
            <w:pPr>
              <w:spacing w:after="0"/>
              <w:rPr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Fecha y firma:</w:t>
            </w:r>
          </w:p>
          <w:p w14:paraId="135D14C0" w14:textId="77777777" w:rsidR="000C76D4" w:rsidRDefault="000C76D4" w:rsidP="000C76D4">
            <w:pPr>
              <w:spacing w:after="0"/>
              <w:rPr>
                <w:lang w:val="es-ES"/>
              </w:rPr>
            </w:pPr>
          </w:p>
          <w:p w14:paraId="74F1B7C1" w14:textId="77777777" w:rsidR="00155C82" w:rsidRDefault="00155C82" w:rsidP="000C76D4">
            <w:pPr>
              <w:spacing w:after="0"/>
              <w:rPr>
                <w:lang w:val="es-ES"/>
              </w:rPr>
            </w:pPr>
          </w:p>
          <w:p w14:paraId="7823552E" w14:textId="77777777" w:rsidR="00155C82" w:rsidRDefault="00155C82" w:rsidP="000C76D4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Fdo.:</w:t>
            </w:r>
          </w:p>
        </w:tc>
        <w:tc>
          <w:tcPr>
            <w:tcW w:w="5303" w:type="dxa"/>
          </w:tcPr>
          <w:p w14:paraId="7E87BF77" w14:textId="77777777" w:rsidR="000C76D4" w:rsidRDefault="000C76D4" w:rsidP="000C76D4">
            <w:pPr>
              <w:spacing w:after="0"/>
              <w:rPr>
                <w:rFonts w:asciiTheme="majorHAnsi" w:hAnsiTheme="majorHAnsi"/>
                <w:lang w:val="es-ES"/>
              </w:rPr>
            </w:pPr>
            <w:r w:rsidRPr="000C76D4">
              <w:rPr>
                <w:rFonts w:asciiTheme="majorHAnsi" w:hAnsiTheme="majorHAnsi"/>
                <w:lang w:val="es-ES"/>
              </w:rPr>
              <w:t>Firma del tutor</w:t>
            </w:r>
            <w:r w:rsidR="00155C82">
              <w:rPr>
                <w:rStyle w:val="Refdenotaalpie"/>
                <w:rFonts w:asciiTheme="majorHAnsi" w:hAnsiTheme="majorHAnsi"/>
                <w:lang w:val="es-ES"/>
              </w:rPr>
              <w:footnoteReference w:id="1"/>
            </w:r>
            <w:r w:rsidRPr="000C76D4">
              <w:rPr>
                <w:rFonts w:asciiTheme="majorHAnsi" w:hAnsiTheme="majorHAnsi"/>
                <w:lang w:val="es-ES"/>
              </w:rPr>
              <w:t>:</w:t>
            </w:r>
          </w:p>
          <w:p w14:paraId="38C93EE1" w14:textId="77777777" w:rsidR="000C76D4" w:rsidRDefault="000C76D4" w:rsidP="000C76D4">
            <w:pPr>
              <w:spacing w:after="0"/>
              <w:rPr>
                <w:rFonts w:asciiTheme="majorHAnsi" w:hAnsiTheme="majorHAnsi"/>
                <w:lang w:val="es-ES"/>
              </w:rPr>
            </w:pPr>
          </w:p>
          <w:p w14:paraId="1B7E00F4" w14:textId="77777777" w:rsidR="000C76D4" w:rsidRDefault="000C76D4" w:rsidP="000C76D4">
            <w:pPr>
              <w:spacing w:after="0"/>
              <w:rPr>
                <w:rFonts w:asciiTheme="majorHAnsi" w:hAnsiTheme="majorHAnsi"/>
                <w:lang w:val="es-ES"/>
              </w:rPr>
            </w:pPr>
          </w:p>
          <w:p w14:paraId="4BF7417E" w14:textId="77777777" w:rsidR="000C76D4" w:rsidRDefault="00155C82" w:rsidP="000C76D4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Fdo.:</w:t>
            </w:r>
          </w:p>
        </w:tc>
      </w:tr>
    </w:tbl>
    <w:p w14:paraId="5D04B441" w14:textId="77777777" w:rsidR="000C76D4" w:rsidRPr="000C76D4" w:rsidRDefault="000C76D4" w:rsidP="000C76D4">
      <w:pPr>
        <w:spacing w:after="0"/>
        <w:rPr>
          <w:lang w:val="es-ES"/>
        </w:rPr>
      </w:pPr>
    </w:p>
    <w:p w14:paraId="18840918" w14:textId="77777777" w:rsidR="00D06231" w:rsidRPr="00301006" w:rsidRDefault="00D06231" w:rsidP="00D06231">
      <w:pPr>
        <w:spacing w:after="0"/>
        <w:jc w:val="center"/>
        <w:rPr>
          <w:sz w:val="32"/>
          <w:szCs w:val="32"/>
          <w:lang w:val="es-ES"/>
        </w:rPr>
      </w:pPr>
      <w:r>
        <w:rPr>
          <w:rFonts w:asciiTheme="majorHAnsi" w:hAnsiTheme="majorHAnsi"/>
          <w:b/>
          <w:bCs/>
          <w:sz w:val="32"/>
          <w:szCs w:val="32"/>
          <w:lang w:val="es-ES"/>
        </w:rPr>
        <w:t>PLAZO DE SOLICITUD:  HASTA EL 3</w:t>
      </w:r>
      <w:r w:rsidRPr="00301006">
        <w:rPr>
          <w:rFonts w:asciiTheme="majorHAnsi" w:hAnsiTheme="majorHAnsi"/>
          <w:b/>
          <w:bCs/>
          <w:sz w:val="32"/>
          <w:szCs w:val="32"/>
          <w:lang w:val="es-ES"/>
        </w:rPr>
        <w:t xml:space="preserve">0 DE </w:t>
      </w:r>
      <w:r>
        <w:rPr>
          <w:rFonts w:asciiTheme="majorHAnsi" w:hAnsiTheme="majorHAnsi"/>
          <w:b/>
          <w:bCs/>
          <w:sz w:val="32"/>
          <w:szCs w:val="32"/>
          <w:lang w:val="es-ES"/>
        </w:rPr>
        <w:t>SEPTIEMBRE</w:t>
      </w:r>
      <w:r w:rsidRPr="00301006">
        <w:rPr>
          <w:rFonts w:asciiTheme="majorHAnsi" w:hAnsiTheme="majorHAnsi"/>
          <w:b/>
          <w:bCs/>
          <w:sz w:val="32"/>
          <w:szCs w:val="32"/>
          <w:lang w:val="es-ES"/>
        </w:rPr>
        <w:t xml:space="preserve"> DE 2017</w:t>
      </w:r>
    </w:p>
    <w:p w14:paraId="1C5D8B47" w14:textId="77777777" w:rsidR="00D06231" w:rsidRDefault="00D06231" w:rsidP="00D06231">
      <w:pPr>
        <w:spacing w:after="0"/>
        <w:rPr>
          <w:rFonts w:asciiTheme="majorHAnsi" w:hAnsiTheme="majorHAnsi"/>
          <w:lang w:val="es-ES"/>
        </w:rPr>
      </w:pPr>
    </w:p>
    <w:p w14:paraId="4BB4E70D" w14:textId="1727F644" w:rsidR="00D06231" w:rsidRDefault="00D06231" w:rsidP="00D06231">
      <w:pPr>
        <w:spacing w:after="0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Esta hoja de solicitud debe ser enviada por correo-e a</w:t>
      </w:r>
      <w:r w:rsidR="00052ECE">
        <w:rPr>
          <w:rFonts w:asciiTheme="majorHAnsi" w:hAnsiTheme="majorHAnsi"/>
          <w:lang w:val="es-ES"/>
        </w:rPr>
        <w:t>l coordinador</w:t>
      </w:r>
      <w:r>
        <w:rPr>
          <w:rFonts w:asciiTheme="majorHAnsi" w:hAnsiTheme="majorHAnsi"/>
          <w:lang w:val="es-ES"/>
        </w:rPr>
        <w:t xml:space="preserve">: </w:t>
      </w:r>
      <w:hyperlink r:id="rId8" w:history="1">
        <w:r w:rsidR="000C76D4" w:rsidRPr="0059645D">
          <w:rPr>
            <w:rStyle w:val="Hipervnculo"/>
            <w:rFonts w:asciiTheme="majorHAnsi" w:hAnsiTheme="majorHAnsi"/>
            <w:lang w:val="es-ES"/>
          </w:rPr>
          <w:t>fernando.soria@uam.es</w:t>
        </w:r>
      </w:hyperlink>
    </w:p>
    <w:p w14:paraId="7610C9C4" w14:textId="77777777" w:rsidR="00D06231" w:rsidRPr="00301006" w:rsidRDefault="00D06231" w:rsidP="00D06231">
      <w:pPr>
        <w:spacing w:after="0"/>
        <w:rPr>
          <w:lang w:val="es-ES"/>
        </w:rPr>
      </w:pPr>
      <w:r>
        <w:rPr>
          <w:rFonts w:asciiTheme="majorHAnsi" w:hAnsiTheme="majorHAnsi"/>
          <w:b/>
          <w:bCs/>
          <w:lang w:val="es-ES"/>
        </w:rPr>
        <w:t>con copia</w:t>
      </w:r>
      <w:r>
        <w:rPr>
          <w:rFonts w:asciiTheme="majorHAnsi" w:hAnsiTheme="majorHAnsi"/>
          <w:lang w:val="es-ES"/>
        </w:rPr>
        <w:t xml:space="preserve"> a    </w:t>
      </w:r>
      <w:hyperlink r:id="rId9">
        <w:r>
          <w:rPr>
            <w:rStyle w:val="EnlacedeInternet"/>
            <w:rFonts w:asciiTheme="majorHAnsi" w:hAnsiTheme="majorHAnsi"/>
            <w:lang w:val="es-ES"/>
          </w:rPr>
          <w:t>administracion.matematicas@uam.es</w:t>
        </w:r>
      </w:hyperlink>
      <w:r>
        <w:rPr>
          <w:rFonts w:asciiTheme="majorHAnsi" w:hAnsiTheme="majorHAnsi"/>
          <w:lang w:val="es-ES"/>
        </w:rPr>
        <w:t xml:space="preserve">  </w:t>
      </w:r>
      <w:r>
        <w:rPr>
          <w:rFonts w:asciiTheme="majorHAnsi" w:hAnsiTheme="majorHAnsi"/>
          <w:lang w:val="es-ES"/>
        </w:rPr>
        <w:br/>
      </w:r>
      <w:r>
        <w:rPr>
          <w:rFonts w:asciiTheme="majorHAnsi" w:hAnsiTheme="majorHAnsi"/>
          <w:b/>
          <w:bCs/>
          <w:lang w:val="es-ES"/>
        </w:rPr>
        <w:t>asunto</w:t>
      </w:r>
      <w:r>
        <w:rPr>
          <w:rFonts w:asciiTheme="majorHAnsi" w:hAnsiTheme="majorHAnsi"/>
          <w:lang w:val="es-ES"/>
        </w:rPr>
        <w:t>: “Solicitud  de TFG”</w:t>
      </w:r>
    </w:p>
    <w:p w14:paraId="7D19618E" w14:textId="77777777" w:rsidR="00D06231" w:rsidRDefault="00D06231" w:rsidP="00D06231">
      <w:pPr>
        <w:spacing w:after="0"/>
        <w:rPr>
          <w:rFonts w:asciiTheme="majorHAnsi" w:hAnsiTheme="majorHAnsi"/>
          <w:lang w:val="es-ES"/>
        </w:rPr>
      </w:pPr>
    </w:p>
    <w:p w14:paraId="51C08071" w14:textId="248C6089" w:rsidR="00D06231" w:rsidRDefault="00D06231" w:rsidP="00D06231">
      <w:pPr>
        <w:spacing w:after="0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Se enviará un correo de acuse de recibo al solicitante. </w:t>
      </w:r>
      <w:r w:rsidR="00052ECE">
        <w:rPr>
          <w:rFonts w:asciiTheme="majorHAnsi" w:hAnsiTheme="majorHAnsi"/>
          <w:lang w:val="es-ES"/>
        </w:rPr>
        <w:t xml:space="preserve">Aseguraros de que lo recibís. </w:t>
      </w:r>
    </w:p>
    <w:p w14:paraId="30CAD3B0" w14:textId="77777777" w:rsidR="00D06231" w:rsidRPr="000B3AC5" w:rsidRDefault="00D06231">
      <w:pPr>
        <w:spacing w:after="0"/>
        <w:rPr>
          <w:rFonts w:asciiTheme="majorHAnsi" w:hAnsiTheme="majorHAnsi"/>
          <w:b/>
          <w:bCs/>
          <w:sz w:val="28"/>
          <w:szCs w:val="28"/>
          <w:lang w:val="es-ES"/>
        </w:rPr>
      </w:pPr>
      <w:r w:rsidRPr="00301006">
        <w:rPr>
          <w:rFonts w:asciiTheme="majorHAnsi" w:hAnsiTheme="majorHAnsi"/>
          <w:b/>
          <w:bCs/>
          <w:sz w:val="28"/>
          <w:szCs w:val="28"/>
          <w:lang w:val="es-ES"/>
        </w:rPr>
        <w:t xml:space="preserve">La asignación de TFG se realizará, salvo imponderables, antes del </w:t>
      </w:r>
      <w:r>
        <w:rPr>
          <w:rFonts w:asciiTheme="majorHAnsi" w:hAnsiTheme="majorHAnsi"/>
          <w:b/>
          <w:bCs/>
          <w:sz w:val="28"/>
          <w:szCs w:val="28"/>
          <w:lang w:val="es-ES"/>
        </w:rPr>
        <w:t>5</w:t>
      </w:r>
      <w:r w:rsidRPr="00301006">
        <w:rPr>
          <w:rFonts w:asciiTheme="majorHAnsi" w:hAnsiTheme="majorHAnsi"/>
          <w:b/>
          <w:bCs/>
          <w:sz w:val="28"/>
          <w:szCs w:val="28"/>
          <w:lang w:val="es-ES"/>
        </w:rPr>
        <w:t xml:space="preserve"> de </w:t>
      </w:r>
      <w:r>
        <w:rPr>
          <w:rFonts w:asciiTheme="majorHAnsi" w:hAnsiTheme="majorHAnsi"/>
          <w:b/>
          <w:bCs/>
          <w:sz w:val="28"/>
          <w:szCs w:val="28"/>
          <w:lang w:val="es-ES"/>
        </w:rPr>
        <w:t>octubre</w:t>
      </w:r>
    </w:p>
    <w:sectPr w:rsidR="00D06231" w:rsidRPr="000B3AC5">
      <w:type w:val="continuous"/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9CE60" w14:textId="77777777" w:rsidR="00155C82" w:rsidRDefault="00155C82" w:rsidP="00155C82">
      <w:pPr>
        <w:spacing w:after="0"/>
      </w:pPr>
      <w:r>
        <w:separator/>
      </w:r>
    </w:p>
  </w:endnote>
  <w:endnote w:type="continuationSeparator" w:id="0">
    <w:p w14:paraId="33FA3C24" w14:textId="77777777" w:rsidR="00155C82" w:rsidRDefault="00155C82" w:rsidP="00155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7E1AC" w14:textId="77777777" w:rsidR="00155C82" w:rsidRDefault="00155C82" w:rsidP="00155C82">
      <w:pPr>
        <w:spacing w:after="0"/>
      </w:pPr>
      <w:r>
        <w:separator/>
      </w:r>
    </w:p>
  </w:footnote>
  <w:footnote w:type="continuationSeparator" w:id="0">
    <w:p w14:paraId="18DCEAF6" w14:textId="77777777" w:rsidR="00155C82" w:rsidRDefault="00155C82" w:rsidP="00155C82">
      <w:pPr>
        <w:spacing w:after="0"/>
      </w:pPr>
      <w:r>
        <w:continuationSeparator/>
      </w:r>
    </w:p>
  </w:footnote>
  <w:footnote w:id="1">
    <w:p w14:paraId="76E804C3" w14:textId="77777777" w:rsidR="00155C82" w:rsidRPr="00155C82" w:rsidRDefault="00155C82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155C82">
        <w:rPr>
          <w:sz w:val="20"/>
          <w:szCs w:val="20"/>
          <w:lang w:val="es-ES_tradnl"/>
        </w:rPr>
        <w:t>Alternativamente, puede solicitar que el tutor se ponga en contacto con el coordinador vía e-mail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B20"/>
    <w:multiLevelType w:val="multilevel"/>
    <w:tmpl w:val="436CD1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B0552"/>
    <w:multiLevelType w:val="multilevel"/>
    <w:tmpl w:val="9B50F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29B0"/>
    <w:multiLevelType w:val="multilevel"/>
    <w:tmpl w:val="0B0E8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C"/>
    <w:rsid w:val="00052ECE"/>
    <w:rsid w:val="000B3AC5"/>
    <w:rsid w:val="000C76D4"/>
    <w:rsid w:val="00155C82"/>
    <w:rsid w:val="00301006"/>
    <w:rsid w:val="007C56CC"/>
    <w:rsid w:val="00D06231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EE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Droid Sans Fallback" w:hAnsi="Cambria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7A"/>
    <w:pPr>
      <w:suppressAutoHyphens/>
      <w:spacing w:after="200"/>
    </w:pPr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43747A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00279"/>
    <w:rPr>
      <w:rFonts w:ascii="Segoe UI" w:hAnsi="Segoe UI" w:cs="Segoe UI"/>
      <w:color w:val="00000A"/>
      <w:sz w:val="18"/>
      <w:szCs w:val="18"/>
    </w:rPr>
  </w:style>
  <w:style w:type="paragraph" w:styleId="Encabezado">
    <w:name w:val="header"/>
    <w:basedOn w:val="Normal"/>
    <w:next w:val="Textoindependiente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Prrafodelista">
    <w:name w:val="List Paragraph"/>
    <w:basedOn w:val="Normal"/>
    <w:uiPriority w:val="34"/>
    <w:qFormat/>
    <w:rsid w:val="00AF6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00279"/>
    <w:pPr>
      <w:spacing w:after="0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C76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C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155C82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155C82"/>
    <w:rPr>
      <w:color w:val="00000A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155C8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Droid Sans Fallback" w:hAnsi="Cambria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7A"/>
    <w:pPr>
      <w:suppressAutoHyphens/>
      <w:spacing w:after="200"/>
    </w:pPr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43747A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00279"/>
    <w:rPr>
      <w:rFonts w:ascii="Segoe UI" w:hAnsi="Segoe UI" w:cs="Segoe UI"/>
      <w:color w:val="00000A"/>
      <w:sz w:val="18"/>
      <w:szCs w:val="18"/>
    </w:rPr>
  </w:style>
  <w:style w:type="paragraph" w:styleId="Encabezado">
    <w:name w:val="header"/>
    <w:basedOn w:val="Normal"/>
    <w:next w:val="Textoindependiente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Prrafodelista">
    <w:name w:val="List Paragraph"/>
    <w:basedOn w:val="Normal"/>
    <w:uiPriority w:val="34"/>
    <w:qFormat/>
    <w:rsid w:val="00AF6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00279"/>
    <w:pPr>
      <w:spacing w:after="0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C76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C7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155C82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155C82"/>
    <w:rPr>
      <w:color w:val="00000A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155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rnando.soria@uam.es" TargetMode="External"/><Relationship Id="rId9" Type="http://schemas.openxmlformats.org/officeDocument/2006/relationships/hyperlink" Target="mailto:administracion.matematicas@uam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dc:description/>
  <cp:lastModifiedBy>Fernando Soria</cp:lastModifiedBy>
  <cp:revision>4</cp:revision>
  <cp:lastPrinted>2016-07-07T10:45:00Z</cp:lastPrinted>
  <dcterms:created xsi:type="dcterms:W3CDTF">2017-06-19T11:18:00Z</dcterms:created>
  <dcterms:modified xsi:type="dcterms:W3CDTF">2017-09-13T08:15:00Z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