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47B3" w14:textId="27DEB911" w:rsidR="008A6032" w:rsidRPr="008A6032" w:rsidRDefault="008A6032" w:rsidP="008A6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8000"/>
          <w:sz w:val="24"/>
          <w:szCs w:val="24"/>
          <w:lang w:eastAsia="es-ES"/>
        </w:rPr>
        <w:t>CURSO ACADÉMICO 202</w:t>
      </w:r>
      <w:r w:rsidR="00610160">
        <w:rPr>
          <w:rFonts w:ascii="Arial" w:eastAsia="Times New Roman" w:hAnsi="Arial" w:cs="Arial"/>
          <w:b/>
          <w:bCs/>
          <w:color w:val="008000"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b/>
          <w:bCs/>
          <w:color w:val="008000"/>
          <w:sz w:val="24"/>
          <w:szCs w:val="24"/>
          <w:lang w:eastAsia="es-ES"/>
        </w:rPr>
        <w:t>-2</w:t>
      </w:r>
      <w:r w:rsidR="00610160">
        <w:rPr>
          <w:rFonts w:ascii="Arial" w:eastAsia="Times New Roman" w:hAnsi="Arial" w:cs="Arial"/>
          <w:b/>
          <w:bCs/>
          <w:color w:val="008000"/>
          <w:sz w:val="24"/>
          <w:szCs w:val="24"/>
          <w:lang w:eastAsia="es-ES"/>
        </w:rPr>
        <w:t>4</w:t>
      </w:r>
    </w:p>
    <w:p w14:paraId="3D1BDD42" w14:textId="6F4F3F79" w:rsidR="004D4AC7" w:rsidRDefault="00042E76" w:rsidP="004D4AC7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1A31D"/>
          <w:sz w:val="21"/>
          <w:szCs w:val="21"/>
          <w:lang w:eastAsia="es-ES"/>
        </w:rPr>
      </w:pPr>
      <w:hyperlink r:id="rId4" w:history="1">
        <w:r w:rsidR="008A6032" w:rsidRPr="00DF1F1F">
          <w:rPr>
            <w:rFonts w:ascii="Arial" w:eastAsia="Times New Roman" w:hAnsi="Arial" w:cs="Arial"/>
            <w:color w:val="31A31D"/>
            <w:sz w:val="28"/>
            <w:szCs w:val="28"/>
            <w:lang w:eastAsia="es-ES"/>
          </w:rPr>
          <w:t xml:space="preserve">Calendario académico del Trabajo de Fin de Grado </w:t>
        </w:r>
      </w:hyperlink>
      <w:r w:rsidR="004D4AC7" w:rsidRPr="00DF1F1F">
        <w:rPr>
          <w:rFonts w:ascii="Arial" w:eastAsia="Times New Roman" w:hAnsi="Arial" w:cs="Arial"/>
          <w:color w:val="31A31D"/>
          <w:sz w:val="28"/>
          <w:szCs w:val="28"/>
          <w:lang w:eastAsia="es-ES"/>
        </w:rPr>
        <w:t>202</w:t>
      </w:r>
      <w:r w:rsidR="00610160">
        <w:rPr>
          <w:rFonts w:ascii="Arial" w:eastAsia="Times New Roman" w:hAnsi="Arial" w:cs="Arial"/>
          <w:color w:val="31A31D"/>
          <w:sz w:val="28"/>
          <w:szCs w:val="28"/>
          <w:lang w:eastAsia="es-ES"/>
        </w:rPr>
        <w:t>3-24</w:t>
      </w:r>
      <w:r w:rsidR="004D4AC7">
        <w:rPr>
          <w:rFonts w:ascii="Arial" w:eastAsia="Times New Roman" w:hAnsi="Arial" w:cs="Arial"/>
          <w:color w:val="31A31D"/>
          <w:sz w:val="21"/>
          <w:szCs w:val="21"/>
          <w:lang w:eastAsia="es-ES"/>
        </w:rPr>
        <w:t>.</w:t>
      </w:r>
    </w:p>
    <w:p w14:paraId="0FD31993" w14:textId="77777777" w:rsidR="00C74126" w:rsidRDefault="00C74126" w:rsidP="004D4AC7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31A31D"/>
          <w:sz w:val="21"/>
          <w:szCs w:val="21"/>
          <w:lang w:eastAsia="es-ES"/>
        </w:rPr>
      </w:pPr>
    </w:p>
    <w:p w14:paraId="7A369CE4" w14:textId="1C4B3506" w:rsidR="008A6032" w:rsidRPr="008A6032" w:rsidRDefault="008A6032" w:rsidP="004D4AC7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  <w:r w:rsidRPr="008A60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1.-</w:t>
      </w:r>
      <w:r w:rsidRPr="008A6032"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>Plazo de solicitud de asignación ordinaria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: desde </w:t>
      </w:r>
      <w:r w:rsidR="006101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21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junio hasta el 1</w:t>
      </w:r>
      <w:r w:rsidR="00F566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5</w:t>
      </w:r>
      <w:r w:rsidR="004D4AC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julio, 202</w:t>
      </w:r>
      <w:r w:rsidR="006101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1C2DD097" w14:textId="60371F66" w:rsidR="008A6032" w:rsidRPr="008A6032" w:rsidRDefault="008A6032" w:rsidP="008A6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  <w:r w:rsidRPr="008A60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Solo para los alumnos que reúnan los requisitos de matriculación </w:t>
      </w:r>
      <w:r w:rsidRPr="00F60695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 xml:space="preserve">-todas las asignaturas obligatorias y de formación básica </w:t>
      </w:r>
      <w:r w:rsidR="00DF1F1F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 xml:space="preserve">superadas </w:t>
      </w:r>
      <w:r w:rsidR="00551A3E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(incluyendo las dos optativas de fuera del plan de estudios de matemáticas)</w:t>
      </w:r>
      <w:r w:rsidRPr="00F60695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-</w:t>
      </w:r>
      <w:r w:rsidRPr="008A60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hayan hecho efectiva la matrícula o vayan a hacerla antes de que comience el curso.</w:t>
      </w:r>
    </w:p>
    <w:p w14:paraId="58E6976D" w14:textId="3D16C3E6" w:rsidR="008A6032" w:rsidRPr="008A6032" w:rsidRDefault="008A6032" w:rsidP="008A6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88888"/>
          <w:sz w:val="24"/>
          <w:szCs w:val="24"/>
          <w:lang w:eastAsia="es-ES"/>
        </w:rPr>
      </w:pPr>
      <w:r w:rsidRPr="008A60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2.-</w:t>
      </w:r>
      <w:r w:rsidRPr="008A6032">
        <w:rPr>
          <w:rFonts w:ascii="Arial" w:eastAsia="Times New Roman" w:hAnsi="Arial" w:cs="Arial"/>
          <w:b/>
          <w:bCs/>
          <w:color w:val="808000"/>
          <w:sz w:val="24"/>
          <w:szCs w:val="24"/>
          <w:lang w:eastAsia="es-ES"/>
        </w:rPr>
        <w:t>Plazo especial de solicitud de asignación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desde el 1</w:t>
      </w:r>
      <w:r w:rsidR="0029496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hasta el </w:t>
      </w:r>
      <w:r w:rsidR="004B171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2</w:t>
      </w:r>
      <w:r w:rsidR="00F566A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septiembre, 202</w:t>
      </w:r>
      <w:r w:rsidR="0061016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</w:t>
      </w:r>
      <w:r w:rsidR="00F6069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8A60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  <w:t xml:space="preserve">Este </w:t>
      </w:r>
      <w:r w:rsidRPr="00F60695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no es un plazo de matrícula</w:t>
      </w:r>
      <w:r w:rsidRPr="008A60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Ver los requisitos necesarios para pedir la asignación en la pestaña "</w:t>
      </w:r>
      <w:hyperlink r:id="rId5" w:tgtFrame="_blank" w:history="1">
        <w:r w:rsidRPr="008A6032">
          <w:rPr>
            <w:rFonts w:ascii="Arial" w:eastAsia="Times New Roman" w:hAnsi="Arial" w:cs="Arial"/>
            <w:color w:val="31A31D"/>
            <w:sz w:val="24"/>
            <w:szCs w:val="24"/>
            <w:lang w:eastAsia="es-ES"/>
          </w:rPr>
          <w:t>solicitud y asignación</w:t>
        </w:r>
      </w:hyperlink>
      <w:r w:rsidRPr="008A603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 de la página de Cuestiones Generales sobre el TFG.</w:t>
      </w:r>
    </w:p>
    <w:sectPr w:rsidR="008A6032" w:rsidRPr="008A60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32"/>
    <w:rsid w:val="00042E76"/>
    <w:rsid w:val="002301FA"/>
    <w:rsid w:val="002542AA"/>
    <w:rsid w:val="00294961"/>
    <w:rsid w:val="004B1715"/>
    <w:rsid w:val="004D4AC7"/>
    <w:rsid w:val="00551A3E"/>
    <w:rsid w:val="00610160"/>
    <w:rsid w:val="008A6032"/>
    <w:rsid w:val="00910F1C"/>
    <w:rsid w:val="00957E00"/>
    <w:rsid w:val="00C74126"/>
    <w:rsid w:val="00CE6F17"/>
    <w:rsid w:val="00D60B23"/>
    <w:rsid w:val="00DF1F1F"/>
    <w:rsid w:val="00E3033E"/>
    <w:rsid w:val="00E83AC0"/>
    <w:rsid w:val="00F566A7"/>
    <w:rsid w:val="00F6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59CC"/>
  <w15:chartTrackingRefBased/>
  <w15:docId w15:val="{0110A9C6-AF43-417C-8CD4-68D5C8C0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9937">
              <w:marLeft w:val="0"/>
              <w:marRight w:val="0"/>
              <w:marTop w:val="0"/>
              <w:marBottom w:val="4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250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41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erso.mat.uam.es/web/index.php/es/grado/matematicas/asignaturas-por-curso/tfg-menu/tfg-cuestiones" TargetMode="External"/><Relationship Id="rId4" Type="http://schemas.openxmlformats.org/officeDocument/2006/relationships/hyperlink" Target="https://verso.mat.uam.es/web/index.php/es/grado/matematicas/asignaturas-por-curso/tfg-men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JG.5013440</dc:creator>
  <cp:keywords/>
  <dc:description/>
  <cp:lastModifiedBy>Jesus Garcia Azorero</cp:lastModifiedBy>
  <cp:revision>2</cp:revision>
  <dcterms:created xsi:type="dcterms:W3CDTF">2023-06-22T07:59:00Z</dcterms:created>
  <dcterms:modified xsi:type="dcterms:W3CDTF">2023-06-22T07:59:00Z</dcterms:modified>
</cp:coreProperties>
</file>